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1d620adc1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1bbc413dc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Przasnysz,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2112cbd0f4ff4" /><Relationship Type="http://schemas.openxmlformats.org/officeDocument/2006/relationships/numbering" Target="/word/numbering.xml" Id="R534505b8ea0949e4" /><Relationship Type="http://schemas.openxmlformats.org/officeDocument/2006/relationships/settings" Target="/word/settings.xml" Id="Reccddaec36db4429" /><Relationship Type="http://schemas.openxmlformats.org/officeDocument/2006/relationships/image" Target="/word/media/9b51d919-b75b-4e5b-a52e-d7182dff1f7c.png" Id="R1241bbc413dc449f" /></Relationships>
</file>