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01ca841e8b4b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bd5ed2c8d94e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Przebrod,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5e583689fd44f4" /><Relationship Type="http://schemas.openxmlformats.org/officeDocument/2006/relationships/numbering" Target="/word/numbering.xml" Id="R403c38eded28446b" /><Relationship Type="http://schemas.openxmlformats.org/officeDocument/2006/relationships/settings" Target="/word/settings.xml" Id="Rcf4feed610e1430d" /><Relationship Type="http://schemas.openxmlformats.org/officeDocument/2006/relationships/image" Target="/word/media/1b47c5f5-c4d7-4e12-8361-ae8b48ebb246.png" Id="Rbabd5ed2c8d94e51" /></Relationships>
</file>