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2cb5355a8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57f69c0864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Przeclawka,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d19534dfa44b9" /><Relationship Type="http://schemas.openxmlformats.org/officeDocument/2006/relationships/numbering" Target="/word/numbering.xml" Id="R83fe3394243f4207" /><Relationship Type="http://schemas.openxmlformats.org/officeDocument/2006/relationships/settings" Target="/word/settings.xml" Id="Rd7981e8b7d2e4418" /><Relationship Type="http://schemas.openxmlformats.org/officeDocument/2006/relationships/image" Target="/word/media/91f28ec2-1dfb-4f6f-933c-76d3bc50e060.png" Id="Rf557f69c08644e9f" /></Relationships>
</file>