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a9f274f16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c8a4384bf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49728ff524b8a" /><Relationship Type="http://schemas.openxmlformats.org/officeDocument/2006/relationships/numbering" Target="/word/numbering.xml" Id="R2e0fe16ba4b74bd3" /><Relationship Type="http://schemas.openxmlformats.org/officeDocument/2006/relationships/settings" Target="/word/settings.xml" Id="Rc399c9e0a10d4705" /><Relationship Type="http://schemas.openxmlformats.org/officeDocument/2006/relationships/image" Target="/word/media/a0aa25f9-2721-47cb-b99d-37f6e5bb0ad6.png" Id="Re49c8a4384bf4d85" /></Relationships>
</file>