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47c43e2f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ce5ef9c8c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Swidnickie,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e55c97c7d479f" /><Relationship Type="http://schemas.openxmlformats.org/officeDocument/2006/relationships/numbering" Target="/word/numbering.xml" Id="Rb555a36e4538438f" /><Relationship Type="http://schemas.openxmlformats.org/officeDocument/2006/relationships/settings" Target="/word/settings.xml" Id="R6d01699e516843a5" /><Relationship Type="http://schemas.openxmlformats.org/officeDocument/2006/relationships/image" Target="/word/media/048ca157-b4e1-4e2d-8406-4b609b5d295d.png" Id="R525ce5ef9c8c44b0" /></Relationships>
</file>