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5288c1f29844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f29cf5dd3d4a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Przelek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a3c4489bef4912" /><Relationship Type="http://schemas.openxmlformats.org/officeDocument/2006/relationships/numbering" Target="/word/numbering.xml" Id="R75e474daf8f94d50" /><Relationship Type="http://schemas.openxmlformats.org/officeDocument/2006/relationships/settings" Target="/word/settings.xml" Id="R42097522e9ed4dd6" /><Relationship Type="http://schemas.openxmlformats.org/officeDocument/2006/relationships/image" Target="/word/media/aa1896cb-6c45-46c7-8422-5e1dc94b98d6.png" Id="R86f29cf5dd3d4a09" /></Relationships>
</file>