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239a6ce2d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65578af30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Przepasc,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1066c029c4ece" /><Relationship Type="http://schemas.openxmlformats.org/officeDocument/2006/relationships/numbering" Target="/word/numbering.xml" Id="R08b78d17853047b1" /><Relationship Type="http://schemas.openxmlformats.org/officeDocument/2006/relationships/settings" Target="/word/settings.xml" Id="R810563a77f7041d8" /><Relationship Type="http://schemas.openxmlformats.org/officeDocument/2006/relationships/image" Target="/word/media/1324e198-9a1d-48db-8fc4-333b29df9d91.png" Id="R5d965578af30429d" /></Relationships>
</file>