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24c4f7e17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92937890c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Przeradowo,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97ca968d843f8" /><Relationship Type="http://schemas.openxmlformats.org/officeDocument/2006/relationships/numbering" Target="/word/numbering.xml" Id="R02766bf225f04ecf" /><Relationship Type="http://schemas.openxmlformats.org/officeDocument/2006/relationships/settings" Target="/word/settings.xml" Id="R2a831ff40bdb4795" /><Relationship Type="http://schemas.openxmlformats.org/officeDocument/2006/relationships/image" Target="/word/media/ce58a9dc-4898-4501-8bd0-5cf87e5ca681.png" Id="R2ac92937890c45c1" /></Relationships>
</file>