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6d12e77e3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6bbe26c64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Przerosl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0fb13a29d49c9" /><Relationship Type="http://schemas.openxmlformats.org/officeDocument/2006/relationships/numbering" Target="/word/numbering.xml" Id="R103892dfce1c467c" /><Relationship Type="http://schemas.openxmlformats.org/officeDocument/2006/relationships/settings" Target="/word/settings.xml" Id="Re3a865d71e264b07" /><Relationship Type="http://schemas.openxmlformats.org/officeDocument/2006/relationships/image" Target="/word/media/a5ddada9-376d-499b-8cd5-4f36e14fef12.png" Id="R9c16bbe26c6447c3" /></Relationships>
</file>