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1e35833bb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1ac9fddf1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Przerosl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2418503584b66" /><Relationship Type="http://schemas.openxmlformats.org/officeDocument/2006/relationships/numbering" Target="/word/numbering.xml" Id="Ra618128592c64dc0" /><Relationship Type="http://schemas.openxmlformats.org/officeDocument/2006/relationships/settings" Target="/word/settings.xml" Id="R001cc6f2c0d847be" /><Relationship Type="http://schemas.openxmlformats.org/officeDocument/2006/relationships/image" Target="/word/media/e2aab02f-9461-413a-ba0a-509676533a7f.png" Id="Rd471ac9fddf14ad8" /></Relationships>
</file>