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0dc3db651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abbbed35e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Przewodowo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acbf82ede4c54" /><Relationship Type="http://schemas.openxmlformats.org/officeDocument/2006/relationships/numbering" Target="/word/numbering.xml" Id="R1a4b4b28dd234a2a" /><Relationship Type="http://schemas.openxmlformats.org/officeDocument/2006/relationships/settings" Target="/word/settings.xml" Id="R63d796ee362540b9" /><Relationship Type="http://schemas.openxmlformats.org/officeDocument/2006/relationships/image" Target="/word/media/def6f59a-221d-45f6-b542-714e9e7210ee.png" Id="Rb99abbbed35e49dc" /></Relationships>
</file>