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bba3f1fae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500adf136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336c9e2ce4e12" /><Relationship Type="http://schemas.openxmlformats.org/officeDocument/2006/relationships/numbering" Target="/word/numbering.xml" Id="Rd6a31fba75164ba4" /><Relationship Type="http://schemas.openxmlformats.org/officeDocument/2006/relationships/settings" Target="/word/settings.xml" Id="R612148bab7d24a41" /><Relationship Type="http://schemas.openxmlformats.org/officeDocument/2006/relationships/image" Target="/word/media/cd812efa-b888-41df-9f9f-182dd4c06fa4.png" Id="Rc70500adf13647c1" /></Relationships>
</file>