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a51cbac1d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c565433f8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Przybiernowo,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ba381d9a24394" /><Relationship Type="http://schemas.openxmlformats.org/officeDocument/2006/relationships/numbering" Target="/word/numbering.xml" Id="Re04711ac8f234e5f" /><Relationship Type="http://schemas.openxmlformats.org/officeDocument/2006/relationships/settings" Target="/word/settings.xml" Id="Rd3c7389e41d248e5" /><Relationship Type="http://schemas.openxmlformats.org/officeDocument/2006/relationships/image" Target="/word/media/15da065c-809c-4ca3-b368-c072b5b7a3bf.png" Id="Re1cc565433f845c4" /></Relationships>
</file>