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685da38f3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156f6f78b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dad2ed968465a" /><Relationship Type="http://schemas.openxmlformats.org/officeDocument/2006/relationships/numbering" Target="/word/numbering.xml" Id="R11df7eb432b747af" /><Relationship Type="http://schemas.openxmlformats.org/officeDocument/2006/relationships/settings" Target="/word/settings.xml" Id="R61572a784b244705" /><Relationship Type="http://schemas.openxmlformats.org/officeDocument/2006/relationships/image" Target="/word/media/b98268ce-7551-43c8-aade-2fceea0c94ac.png" Id="Rcbe156f6f78b44f3" /></Relationships>
</file>