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03ba97bf1a4c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d77b5eecb54e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Przybranowek,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dd3fdb724f45d3" /><Relationship Type="http://schemas.openxmlformats.org/officeDocument/2006/relationships/numbering" Target="/word/numbering.xml" Id="Rb911096fb119431d" /><Relationship Type="http://schemas.openxmlformats.org/officeDocument/2006/relationships/settings" Target="/word/settings.xml" Id="R575f0f785e4a4dc5" /><Relationship Type="http://schemas.openxmlformats.org/officeDocument/2006/relationships/image" Target="/word/media/f3134b85-9da1-41ad-9140-5d74663d22d5.png" Id="R4ad77b5eecb54e7d" /></Relationships>
</file>