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95a05e93c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95c0dc5c7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Przydonica,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0a325883f4f05" /><Relationship Type="http://schemas.openxmlformats.org/officeDocument/2006/relationships/numbering" Target="/word/numbering.xml" Id="R893b99ff44904677" /><Relationship Type="http://schemas.openxmlformats.org/officeDocument/2006/relationships/settings" Target="/word/settings.xml" Id="R265a9afa4cf84eea" /><Relationship Type="http://schemas.openxmlformats.org/officeDocument/2006/relationships/image" Target="/word/media/18ce3292-9c2d-49f9-bd46-1db4fcd12135.png" Id="R0c095c0dc5c74876" /></Relationships>
</file>