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da2b10214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e01c48fce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80a26d6594e83" /><Relationship Type="http://schemas.openxmlformats.org/officeDocument/2006/relationships/numbering" Target="/word/numbering.xml" Id="Rf608c87f975d46dc" /><Relationship Type="http://schemas.openxmlformats.org/officeDocument/2006/relationships/settings" Target="/word/settings.xml" Id="R97600c9bc37a4fe2" /><Relationship Type="http://schemas.openxmlformats.org/officeDocument/2006/relationships/image" Target="/word/media/b5e13677-f441-4828-803a-857404cb775b.png" Id="R9dae01c48fce4cb0" /></Relationships>
</file>