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c8ed98d89847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900a496eba42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Przylep,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d626d2606f4644" /><Relationship Type="http://schemas.openxmlformats.org/officeDocument/2006/relationships/numbering" Target="/word/numbering.xml" Id="Rdba54db01da045c9" /><Relationship Type="http://schemas.openxmlformats.org/officeDocument/2006/relationships/settings" Target="/word/settings.xml" Id="R4416f6d569094ebf" /><Relationship Type="http://schemas.openxmlformats.org/officeDocument/2006/relationships/image" Target="/word/media/c8c515bc-bca8-437b-8375-0a5da8e46914.png" Id="R7b900a496eba4208" /></Relationships>
</file>