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fd0aace53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d2d7e474f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2b7d748c340e5" /><Relationship Type="http://schemas.openxmlformats.org/officeDocument/2006/relationships/numbering" Target="/word/numbering.xml" Id="Rfb136ff2080a4cd0" /><Relationship Type="http://schemas.openxmlformats.org/officeDocument/2006/relationships/settings" Target="/word/settings.xml" Id="R4f6204353c4244a0" /><Relationship Type="http://schemas.openxmlformats.org/officeDocument/2006/relationships/image" Target="/word/media/3c7bf5e8-25dd-48e1-9107-ac0708fcb7a1.png" Id="R787d2d7e474f4dd9" /></Relationships>
</file>