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28982dcaee48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5f0395db54e4f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Przynotecko,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73591ba1a94097" /><Relationship Type="http://schemas.openxmlformats.org/officeDocument/2006/relationships/numbering" Target="/word/numbering.xml" Id="R1778c0108f2946bd" /><Relationship Type="http://schemas.openxmlformats.org/officeDocument/2006/relationships/settings" Target="/word/settings.xml" Id="R67318c3624794884" /><Relationship Type="http://schemas.openxmlformats.org/officeDocument/2006/relationships/image" Target="/word/media/7b1dad8f-7259-4a00-b0f9-81ab269831ac.png" Id="Rd5f0395db54e4fbd" /></Relationships>
</file>