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b88d4ca1a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c541c1ef7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Przysieka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3f986b64e41bd" /><Relationship Type="http://schemas.openxmlformats.org/officeDocument/2006/relationships/numbering" Target="/word/numbering.xml" Id="R4f4ee04c8d724bbe" /><Relationship Type="http://schemas.openxmlformats.org/officeDocument/2006/relationships/settings" Target="/word/settings.xml" Id="Red83a76901ee4800" /><Relationship Type="http://schemas.openxmlformats.org/officeDocument/2006/relationships/image" Target="/word/media/08b071b6-0aea-43b5-ba5d-24df594315d3.png" Id="R1c9c541c1ef744d5" /></Relationships>
</file>