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624aa8b7b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0907266a0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Przytoczna,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7e2fa1c394b83" /><Relationship Type="http://schemas.openxmlformats.org/officeDocument/2006/relationships/numbering" Target="/word/numbering.xml" Id="R8df057f7a29544f7" /><Relationship Type="http://schemas.openxmlformats.org/officeDocument/2006/relationships/settings" Target="/word/settings.xml" Id="Rc505635e16cd4546" /><Relationship Type="http://schemas.openxmlformats.org/officeDocument/2006/relationships/image" Target="/word/media/2213d121-2198-4b30-a89a-78eb52adc9a6.png" Id="Rde10907266a04874" /></Relationships>
</file>