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fb1d575b794d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9c5dbe11c144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Przytok,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78c2676d40483f" /><Relationship Type="http://schemas.openxmlformats.org/officeDocument/2006/relationships/numbering" Target="/word/numbering.xml" Id="R73611eb3322f4735" /><Relationship Type="http://schemas.openxmlformats.org/officeDocument/2006/relationships/settings" Target="/word/settings.xml" Id="R7f446ba848d247d7" /><Relationship Type="http://schemas.openxmlformats.org/officeDocument/2006/relationships/image" Target="/word/media/49eeb5ec-8826-41bd-b52f-287e7363097f.png" Id="R249c5dbe11c14440" /></Relationships>
</file>