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72b27d8bd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b1e4cb065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Pstrazna,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55dcd100c4ce3" /><Relationship Type="http://schemas.openxmlformats.org/officeDocument/2006/relationships/numbering" Target="/word/numbering.xml" Id="R805fb5bf17724f7d" /><Relationship Type="http://schemas.openxmlformats.org/officeDocument/2006/relationships/settings" Target="/word/settings.xml" Id="R73d9526e5de84838" /><Relationship Type="http://schemas.openxmlformats.org/officeDocument/2006/relationships/image" Target="/word/media/421c7251-ac0b-4b28-808a-c30798fe3755.png" Id="R792b1e4cb0654e97" /></Relationships>
</file>