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2f3192fae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bbc03f967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a59dd53904c5c" /><Relationship Type="http://schemas.openxmlformats.org/officeDocument/2006/relationships/numbering" Target="/word/numbering.xml" Id="R5d2e526026604d79" /><Relationship Type="http://schemas.openxmlformats.org/officeDocument/2006/relationships/settings" Target="/word/settings.xml" Id="R7bf355b8655445f0" /><Relationship Type="http://schemas.openxmlformats.org/officeDocument/2006/relationships/image" Target="/word/media/df8e6dc4-952c-4329-a1d8-d25aa2fd134a.png" Id="R62fbbc03f9674c2a" /></Relationships>
</file>