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1f973f227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dddd530c3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Puchaly,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f34cfcb5a462c" /><Relationship Type="http://schemas.openxmlformats.org/officeDocument/2006/relationships/numbering" Target="/word/numbering.xml" Id="R0cf0aa798a474537" /><Relationship Type="http://schemas.openxmlformats.org/officeDocument/2006/relationships/settings" Target="/word/settings.xml" Id="R7c2ae4fe56e24399" /><Relationship Type="http://schemas.openxmlformats.org/officeDocument/2006/relationships/image" Target="/word/media/328711cd-75fa-490e-b70d-60d095a8a5f0.png" Id="Rab3dddd530c348f2" /></Relationships>
</file>