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bc2811c63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96e97c5ca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073dadace4f54" /><Relationship Type="http://schemas.openxmlformats.org/officeDocument/2006/relationships/numbering" Target="/word/numbering.xml" Id="R8d79d2f1c0a84ba6" /><Relationship Type="http://schemas.openxmlformats.org/officeDocument/2006/relationships/settings" Target="/word/settings.xml" Id="R2ab9e1be54a1447d" /><Relationship Type="http://schemas.openxmlformats.org/officeDocument/2006/relationships/image" Target="/word/media/99e3a035-93f6-4fb5-ab0d-0bed0549c7c6.png" Id="R70296e97c5ca4864" /></Relationships>
</file>