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93be1d510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79d2c2885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Pusti Chocenskie,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e09fc948641ff" /><Relationship Type="http://schemas.openxmlformats.org/officeDocument/2006/relationships/numbering" Target="/word/numbering.xml" Id="Re893eb64c2ac4e4d" /><Relationship Type="http://schemas.openxmlformats.org/officeDocument/2006/relationships/settings" Target="/word/settings.xml" Id="R0a6dbfb50ae14d7f" /><Relationship Type="http://schemas.openxmlformats.org/officeDocument/2006/relationships/image" Target="/word/media/e40ce6c6-e964-48ae-8432-e85a15feef30.png" Id="R31f79d2c28854594" /></Relationships>
</file>