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66aecf5db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2a68f5824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Puszcza,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1edc6ba774140" /><Relationship Type="http://schemas.openxmlformats.org/officeDocument/2006/relationships/numbering" Target="/word/numbering.xml" Id="Rf39f772df4f34d86" /><Relationship Type="http://schemas.openxmlformats.org/officeDocument/2006/relationships/settings" Target="/word/settings.xml" Id="Re7d2f7ad5ccc4df5" /><Relationship Type="http://schemas.openxmlformats.org/officeDocument/2006/relationships/image" Target="/word/media/b995d586-c274-41f3-887a-26f56b0c88c7.png" Id="Rf5d2a68f582446c7" /></Relationships>
</file>