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bee07a71d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364a38ca7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fc342d7f347d0" /><Relationship Type="http://schemas.openxmlformats.org/officeDocument/2006/relationships/numbering" Target="/word/numbering.xml" Id="R7ea9d6a4d9b04b25" /><Relationship Type="http://schemas.openxmlformats.org/officeDocument/2006/relationships/settings" Target="/word/settings.xml" Id="R22cb9f9617c14a21" /><Relationship Type="http://schemas.openxmlformats.org/officeDocument/2006/relationships/image" Target="/word/media/31090dfb-f68a-49fa-942d-aecf1b38c5cc.png" Id="Rd31364a38ca742e8" /></Relationships>
</file>