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f9f822277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f670568be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7248180a41f0" /><Relationship Type="http://schemas.openxmlformats.org/officeDocument/2006/relationships/numbering" Target="/word/numbering.xml" Id="Rc2bcadeec85f4484" /><Relationship Type="http://schemas.openxmlformats.org/officeDocument/2006/relationships/settings" Target="/word/settings.xml" Id="Ra4a5748052e64bd9" /><Relationship Type="http://schemas.openxmlformats.org/officeDocument/2006/relationships/image" Target="/word/media/03222876-b8fa-4dd9-857b-023654bd187c.png" Id="R0a2f670568be43cf" /></Relationships>
</file>