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2cbc3b108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d10a86a2c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d612e4e1c47a9" /><Relationship Type="http://schemas.openxmlformats.org/officeDocument/2006/relationships/numbering" Target="/word/numbering.xml" Id="R51fbab5a81d440b0" /><Relationship Type="http://schemas.openxmlformats.org/officeDocument/2006/relationships/settings" Target="/word/settings.xml" Id="Rf0f4fca2273a4cc1" /><Relationship Type="http://schemas.openxmlformats.org/officeDocument/2006/relationships/image" Target="/word/media/fdec858f-92ed-4672-8cb8-ce7bff3a7e40.png" Id="R536d10a86a2c4369" /></Relationships>
</file>