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ca8c2a307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0e99af2d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a5ccb5c424e8d" /><Relationship Type="http://schemas.openxmlformats.org/officeDocument/2006/relationships/numbering" Target="/word/numbering.xml" Id="R0d5d058911bd44e7" /><Relationship Type="http://schemas.openxmlformats.org/officeDocument/2006/relationships/settings" Target="/word/settings.xml" Id="R014b5a7f0e73427f" /><Relationship Type="http://schemas.openxmlformats.org/officeDocument/2006/relationships/image" Target="/word/media/dec2bd15-12a8-4fc0-af64-a2b448d84d7f.png" Id="Refd0e99af2d64569" /></Relationships>
</file>