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ba58c380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bf075752a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4f6b257f146c2" /><Relationship Type="http://schemas.openxmlformats.org/officeDocument/2006/relationships/numbering" Target="/word/numbering.xml" Id="Refbb9a601d2147bb" /><Relationship Type="http://schemas.openxmlformats.org/officeDocument/2006/relationships/settings" Target="/word/settings.xml" Id="R0f74e21f0ae747de" /><Relationship Type="http://schemas.openxmlformats.org/officeDocument/2006/relationships/image" Target="/word/media/6d420ff7-104a-49e8-881c-b1f51b098576.png" Id="Rcecbf075752a41b5" /></Relationships>
</file>