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b4511aaf8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2b90cd92fd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Radestow,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755c72acc4549" /><Relationship Type="http://schemas.openxmlformats.org/officeDocument/2006/relationships/numbering" Target="/word/numbering.xml" Id="Re716761572844648" /><Relationship Type="http://schemas.openxmlformats.org/officeDocument/2006/relationships/settings" Target="/word/settings.xml" Id="R76fc073c98754a7a" /><Relationship Type="http://schemas.openxmlformats.org/officeDocument/2006/relationships/image" Target="/word/media/8bfd2a6d-165d-44de-b8c2-90f3d3823c02.png" Id="Re12b90cd92fd42c1" /></Relationships>
</file>