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201b7822c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5a62144ff9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4d542f22d42c5" /><Relationship Type="http://schemas.openxmlformats.org/officeDocument/2006/relationships/numbering" Target="/word/numbering.xml" Id="Rfff114cd7d824011" /><Relationship Type="http://schemas.openxmlformats.org/officeDocument/2006/relationships/settings" Target="/word/settings.xml" Id="Rc42739f866a9415c" /><Relationship Type="http://schemas.openxmlformats.org/officeDocument/2006/relationships/image" Target="/word/media/2dd4923b-1f88-4de7-bd7b-2c675f8cf9bd.png" Id="R8f5a62144ff94a84" /></Relationships>
</file>