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6143c2589c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19e9f9b68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1e95806d34ce8" /><Relationship Type="http://schemas.openxmlformats.org/officeDocument/2006/relationships/numbering" Target="/word/numbering.xml" Id="R4230dd7768fb4314" /><Relationship Type="http://schemas.openxmlformats.org/officeDocument/2006/relationships/settings" Target="/word/settings.xml" Id="Ra306f945af23491d" /><Relationship Type="http://schemas.openxmlformats.org/officeDocument/2006/relationships/image" Target="/word/media/1fe34121-d011-4e16-bbba-d6093a79f0c2.png" Id="Rcd019e9f9b6841bf" /></Relationships>
</file>