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b92a33da0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45c3ffec3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18cbda7e1451e" /><Relationship Type="http://schemas.openxmlformats.org/officeDocument/2006/relationships/numbering" Target="/word/numbering.xml" Id="R7334c14d45274671" /><Relationship Type="http://schemas.openxmlformats.org/officeDocument/2006/relationships/settings" Target="/word/settings.xml" Id="R29ee7cc4444d45d9" /><Relationship Type="http://schemas.openxmlformats.org/officeDocument/2006/relationships/image" Target="/word/media/4cea417c-664e-4a7a-b74a-63a5d42ccda6.png" Id="R8f445c3ffec34d00" /></Relationships>
</file>