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2e5f5c7f1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f0f76a8de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6beb97b09421f" /><Relationship Type="http://schemas.openxmlformats.org/officeDocument/2006/relationships/numbering" Target="/word/numbering.xml" Id="R13836f203c18489c" /><Relationship Type="http://schemas.openxmlformats.org/officeDocument/2006/relationships/settings" Target="/word/settings.xml" Id="R220703cf96c54da0" /><Relationship Type="http://schemas.openxmlformats.org/officeDocument/2006/relationships/image" Target="/word/media/14a4f9b8-55b7-48ef-b3ed-08bbd18cba4c.png" Id="R354f0f76a8de4ebc" /></Relationships>
</file>