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c4ccc794a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dac96e4c8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4dc03496048a8" /><Relationship Type="http://schemas.openxmlformats.org/officeDocument/2006/relationships/numbering" Target="/word/numbering.xml" Id="R00e9093029ec4a1e" /><Relationship Type="http://schemas.openxmlformats.org/officeDocument/2006/relationships/settings" Target="/word/settings.xml" Id="Rf994862e0d794b43" /><Relationship Type="http://schemas.openxmlformats.org/officeDocument/2006/relationships/image" Target="/word/media/ceed2e3c-b5de-43a5-8891-620c7f5cc63e.png" Id="R1d9dac96e4c848ee" /></Relationships>
</file>