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2566cd59d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c1f893924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c8864039f4c64" /><Relationship Type="http://schemas.openxmlformats.org/officeDocument/2006/relationships/numbering" Target="/word/numbering.xml" Id="Re59b85512b6d4af6" /><Relationship Type="http://schemas.openxmlformats.org/officeDocument/2006/relationships/settings" Target="/word/settings.xml" Id="Rbbc957fffa49435b" /><Relationship Type="http://schemas.openxmlformats.org/officeDocument/2006/relationships/image" Target="/word/media/78758532-1f5b-45f9-8f67-b52eec1b636f.png" Id="R00bc1f89392441ca" /></Relationships>
</file>