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b5cac197e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02a1d0df3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0efc2ab7f4695" /><Relationship Type="http://schemas.openxmlformats.org/officeDocument/2006/relationships/numbering" Target="/word/numbering.xml" Id="Rb5d83cc429884926" /><Relationship Type="http://schemas.openxmlformats.org/officeDocument/2006/relationships/settings" Target="/word/settings.xml" Id="R62ab83fa81b2423f" /><Relationship Type="http://schemas.openxmlformats.org/officeDocument/2006/relationships/image" Target="/word/media/a9b6bc06-b408-47ad-8816-7c51054b4103.png" Id="R25a02a1d0df34e90" /></Relationships>
</file>