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13904b51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82a38a3e7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Radzionkow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00053e9d4f29" /><Relationship Type="http://schemas.openxmlformats.org/officeDocument/2006/relationships/numbering" Target="/word/numbering.xml" Id="R90c8685e1ca74495" /><Relationship Type="http://schemas.openxmlformats.org/officeDocument/2006/relationships/settings" Target="/word/settings.xml" Id="R23fba98938474004" /><Relationship Type="http://schemas.openxmlformats.org/officeDocument/2006/relationships/image" Target="/word/media/c974d10b-2fe5-4556-9f87-f07d252d585a.png" Id="R82182a38a3e74ca0" /></Relationships>
</file>