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d6a6d8f23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1e978b0bb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Radziszewo Sienczuch,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7b96da7814c66" /><Relationship Type="http://schemas.openxmlformats.org/officeDocument/2006/relationships/numbering" Target="/word/numbering.xml" Id="R3731c9c1df1944f0" /><Relationship Type="http://schemas.openxmlformats.org/officeDocument/2006/relationships/settings" Target="/word/settings.xml" Id="R0685471b3c164725" /><Relationship Type="http://schemas.openxmlformats.org/officeDocument/2006/relationships/image" Target="/word/media/9b29437e-3426-45cc-8753-ebe123be982a.png" Id="R6ef1e978b0bb4397" /></Relationships>
</file>