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efc106ff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2b6ef9118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20945e8874f98" /><Relationship Type="http://schemas.openxmlformats.org/officeDocument/2006/relationships/numbering" Target="/word/numbering.xml" Id="R4240e6aa248c4e3b" /><Relationship Type="http://schemas.openxmlformats.org/officeDocument/2006/relationships/settings" Target="/word/settings.xml" Id="R02c8cffa518c4764" /><Relationship Type="http://schemas.openxmlformats.org/officeDocument/2006/relationships/image" Target="/word/media/a70aa211-5f03-4fe4-92ff-e25279138501.png" Id="R1632b6ef91184990" /></Relationships>
</file>