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e78fe2c96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13bbb27cb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Rajskie Sakowczyk,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eaab94948400f" /><Relationship Type="http://schemas.openxmlformats.org/officeDocument/2006/relationships/numbering" Target="/word/numbering.xml" Id="R0e3fa9e6e1e04a5e" /><Relationship Type="http://schemas.openxmlformats.org/officeDocument/2006/relationships/settings" Target="/word/settings.xml" Id="R05ded80cd9eb49ad" /><Relationship Type="http://schemas.openxmlformats.org/officeDocument/2006/relationships/image" Target="/word/media/c25cf987-66b9-4e6d-abbe-760050e1e8ef.png" Id="R7b513bbb27cb4017" /></Relationships>
</file>