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b10dc7d7f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7117c7f5f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Rakoniewice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ab050892c48a8" /><Relationship Type="http://schemas.openxmlformats.org/officeDocument/2006/relationships/numbering" Target="/word/numbering.xml" Id="R9c00249b47574040" /><Relationship Type="http://schemas.openxmlformats.org/officeDocument/2006/relationships/settings" Target="/word/settings.xml" Id="R5ec865d90f534d66" /><Relationship Type="http://schemas.openxmlformats.org/officeDocument/2006/relationships/image" Target="/word/media/8bfac8cf-a297-4dde-b725-cdf4f0f63d0d.png" Id="R25e7117c7f5f421f" /></Relationships>
</file>