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1fbe2e38214c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325079348f41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Ramiona,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1bce9529734645" /><Relationship Type="http://schemas.openxmlformats.org/officeDocument/2006/relationships/numbering" Target="/word/numbering.xml" Id="R9921e5c1a847470c" /><Relationship Type="http://schemas.openxmlformats.org/officeDocument/2006/relationships/settings" Target="/word/settings.xml" Id="R341c3cec52e64d89" /><Relationship Type="http://schemas.openxmlformats.org/officeDocument/2006/relationships/image" Target="/word/media/c440d622-8320-4cad-8fb5-4ba1e9dfdf4e.png" Id="R72325079348f41b3" /></Relationships>
</file>