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5aa892f3a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5a95dbb46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459d33a5145f3" /><Relationship Type="http://schemas.openxmlformats.org/officeDocument/2006/relationships/numbering" Target="/word/numbering.xml" Id="R2f66dd5078714b6f" /><Relationship Type="http://schemas.openxmlformats.org/officeDocument/2006/relationships/settings" Target="/word/settings.xml" Id="Ra40c325a4d4e4ff7" /><Relationship Type="http://schemas.openxmlformats.org/officeDocument/2006/relationships/image" Target="/word/media/15cd6957-d04f-4ae6-86d7-7b229dc0b771.png" Id="Rc455a95dbb46484b" /></Relationships>
</file>