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cac28d86f145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adde5e37004c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Rawicz,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908f74b08a4fe3" /><Relationship Type="http://schemas.openxmlformats.org/officeDocument/2006/relationships/numbering" Target="/word/numbering.xml" Id="Re9e0722ea51740d0" /><Relationship Type="http://schemas.openxmlformats.org/officeDocument/2006/relationships/settings" Target="/word/settings.xml" Id="R0f40ff550f174de2" /><Relationship Type="http://schemas.openxmlformats.org/officeDocument/2006/relationships/image" Target="/word/media/090f6fb3-acad-4165-b281-8a75f0014c90.png" Id="R92adde5e37004c3a" /></Relationships>
</file>